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E2C6" w14:textId="77777777" w:rsidR="00F97FB1" w:rsidRPr="00F97FB1" w:rsidRDefault="00F97FB1" w:rsidP="00F97FB1">
      <w:pPr>
        <w:jc w:val="both"/>
        <w:rPr>
          <w:rFonts w:ascii="Times New Roman" w:hAnsi="Times New Roman" w:cs="Times New Roman"/>
          <w:b/>
          <w:bCs/>
        </w:rPr>
      </w:pPr>
      <w:r w:rsidRPr="00F97FB1">
        <w:rPr>
          <w:rFonts w:ascii="Times New Roman" w:hAnsi="Times New Roman" w:cs="Times New Roman"/>
          <w:b/>
          <w:bCs/>
        </w:rPr>
        <w:t>Resolution #</w:t>
      </w:r>
      <w:r w:rsidRPr="00F97FB1">
        <w:rPr>
          <w:rFonts w:ascii="Times New Roman" w:hAnsi="Times New Roman" w:cs="Times New Roman"/>
          <w:b/>
          <w:bCs/>
        </w:rPr>
        <w:t>5</w:t>
      </w:r>
      <w:r w:rsidRPr="00F97FB1">
        <w:rPr>
          <w:rFonts w:ascii="Times New Roman" w:hAnsi="Times New Roman" w:cs="Times New Roman"/>
          <w:b/>
          <w:bCs/>
        </w:rPr>
        <w:t xml:space="preserve">-2024 – </w:t>
      </w:r>
      <w:r w:rsidRPr="00F97FB1">
        <w:rPr>
          <w:rFonts w:ascii="Times New Roman" w:hAnsi="Times New Roman" w:cs="Times New Roman"/>
          <w:b/>
          <w:bCs/>
        </w:rPr>
        <w:t>Calling for an Increase in AIM Funding</w:t>
      </w:r>
    </w:p>
    <w:p w14:paraId="110DE081" w14:textId="157595C0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  <w:b/>
          <w:bCs/>
        </w:rPr>
        <w:t xml:space="preserve"> </w:t>
      </w:r>
      <w:r w:rsidRPr="00F97FB1">
        <w:rPr>
          <w:rFonts w:ascii="Times New Roman" w:hAnsi="Times New Roman" w:cs="Times New Roman"/>
          <w:b/>
          <w:bCs/>
        </w:rPr>
        <w:tab/>
        <w:t>Whereas</w:t>
      </w:r>
      <w:r w:rsidRPr="00F97FB1">
        <w:rPr>
          <w:rFonts w:ascii="Times New Roman" w:hAnsi="Times New Roman" w:cs="Times New Roman"/>
        </w:rPr>
        <w:t>,</w:t>
      </w:r>
      <w:r w:rsidRPr="00F97FB1">
        <w:rPr>
          <w:rFonts w:ascii="Times New Roman" w:hAnsi="Times New Roman" w:cs="Times New Roman"/>
          <w:b/>
          <w:bCs/>
        </w:rPr>
        <w:t xml:space="preserve"> </w:t>
      </w:r>
      <w:r w:rsidRPr="00F97FB1">
        <w:rPr>
          <w:rFonts w:ascii="Times New Roman" w:hAnsi="Times New Roman" w:cs="Times New Roman"/>
        </w:rPr>
        <w:t>the Aid and Incentives for Municipalities (AIM) program plays a critical role in funding essential municipal services for cities and villages across New York State; and</w:t>
      </w:r>
    </w:p>
    <w:p w14:paraId="769FFB85" w14:textId="6C6D251A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city and village officials share the same priorities as our state leaders which is to make New York safer and more affordable; and</w:t>
      </w:r>
    </w:p>
    <w:p w14:paraId="1E658829" w14:textId="2701A91F" w:rsidR="00062E0A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New York’s local governments, who are on the frontlines of controlling property tax affordability and ensuring public safety, are integral to achieving those goals; and</w:t>
      </w:r>
    </w:p>
    <w:p w14:paraId="5ECCAF71" w14:textId="52CEA86C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the State has not increased AIM funding in 15 years and according to the Bureau of Labor Statistics, inflation has increased by nearly 45% during that same period; and</w:t>
      </w:r>
    </w:p>
    <w:p w14:paraId="6BE4BA9B" w14:textId="633F296E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this neglect </w:t>
      </w:r>
      <w:r w:rsidRPr="00F97FB1">
        <w:rPr>
          <w:rFonts w:ascii="Times New Roman" w:hAnsi="Times New Roman" w:cs="Times New Roman"/>
        </w:rPr>
        <w:t>from the State has led to rising municipal tax burdens and harmful disinvestment in essential municipal services and staff; and</w:t>
      </w:r>
    </w:p>
    <w:p w14:paraId="6FB9CB30" w14:textId="2E3E3365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the property tax cap further limits the ability of local governments to properly fund the services their residents need; and</w:t>
      </w:r>
    </w:p>
    <w:p w14:paraId="76E59E44" w14:textId="47F5F909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the challenges of rising inflation, the increasing costs of labor and supplies, and the end of extraordinary federal aid, only accentuate the need for an increase in AIM funding; and</w:t>
      </w:r>
    </w:p>
    <w:p w14:paraId="11DAA2EB" w14:textId="6547933F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the </w:t>
      </w:r>
      <w:r w:rsidRPr="00F97FB1">
        <w:rPr>
          <w:rFonts w:ascii="Times New Roman" w:hAnsi="Times New Roman" w:cs="Times New Roman"/>
        </w:rPr>
        <w:t>Governor’s 2024-25 Executive Budget proposes to keep AIM funding flat; and</w:t>
      </w:r>
    </w:p>
    <w:p w14:paraId="4284F443" w14:textId="28642DAF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</w:r>
      <w:r w:rsidRPr="00F97FB1">
        <w:rPr>
          <w:rFonts w:ascii="Times New Roman" w:hAnsi="Times New Roman" w:cs="Times New Roman"/>
          <w:b/>
          <w:bCs/>
        </w:rPr>
        <w:t>Whereas</w:t>
      </w:r>
      <w:r w:rsidRPr="00F97FB1">
        <w:rPr>
          <w:rFonts w:ascii="Times New Roman" w:hAnsi="Times New Roman" w:cs="Times New Roman"/>
        </w:rPr>
        <w:t xml:space="preserve">, </w:t>
      </w:r>
      <w:r w:rsidRPr="00F97FB1">
        <w:rPr>
          <w:rFonts w:ascii="Times New Roman" w:hAnsi="Times New Roman" w:cs="Times New Roman"/>
        </w:rPr>
        <w:t>an increase in AIM funding would reduce the local tax burden and help revitalize communities across New York</w:t>
      </w:r>
      <w:r w:rsidRPr="00F97FB1">
        <w:rPr>
          <w:rFonts w:ascii="Times New Roman" w:hAnsi="Times New Roman" w:cs="Times New Roman"/>
        </w:rPr>
        <w:t>.</w:t>
      </w:r>
    </w:p>
    <w:p w14:paraId="7F666533" w14:textId="12041438" w:rsidR="00F97FB1" w:rsidRPr="00F97FB1" w:rsidRDefault="00F97FB1" w:rsidP="00F97FB1">
      <w:pPr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ab/>
        <w:t xml:space="preserve">Therefore, </w:t>
      </w:r>
      <w:proofErr w:type="gramStart"/>
      <w:r w:rsidRPr="00F97FB1">
        <w:rPr>
          <w:rFonts w:ascii="Times New Roman" w:hAnsi="Times New Roman" w:cs="Times New Roman"/>
          <w:b/>
          <w:bCs/>
        </w:rPr>
        <w:t>Be</w:t>
      </w:r>
      <w:proofErr w:type="gramEnd"/>
      <w:r w:rsidRPr="00F97FB1">
        <w:rPr>
          <w:rFonts w:ascii="Times New Roman" w:hAnsi="Times New Roman" w:cs="Times New Roman"/>
          <w:b/>
          <w:bCs/>
        </w:rPr>
        <w:t xml:space="preserve"> it Resolved</w:t>
      </w:r>
      <w:r w:rsidRPr="00F97FB1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>h</w:t>
      </w:r>
      <w:r w:rsidRPr="00F97FB1">
        <w:rPr>
          <w:rFonts w:ascii="Times New Roman" w:hAnsi="Times New Roman" w:cs="Times New Roman"/>
        </w:rPr>
        <w:t xml:space="preserve">at the Village of Middleburgh Board of Trustees urges Governor Hochul to work with the leaders of the Senate and Assembly to increase AIM funding for the 2024-25 adopted State Budget. </w:t>
      </w:r>
    </w:p>
    <w:p w14:paraId="0F4B9ED7" w14:textId="0901F820" w:rsidR="00F97FB1" w:rsidRPr="00F97FB1" w:rsidRDefault="00F97FB1" w:rsidP="00F97FB1">
      <w:pPr>
        <w:ind w:firstLine="720"/>
        <w:jc w:val="both"/>
        <w:rPr>
          <w:rFonts w:ascii="Times New Roman" w:hAnsi="Times New Roman" w:cs="Times New Roman"/>
        </w:rPr>
      </w:pPr>
      <w:r w:rsidRPr="00F97FB1">
        <w:rPr>
          <w:rFonts w:ascii="Times New Roman" w:hAnsi="Times New Roman" w:cs="Times New Roman"/>
        </w:rPr>
        <w:t>A copy of this resolution shall be sent to Governor Kathy Hochul, Senate Majority Leader Andrea Stewart-Cousins, Assembly Speaker Carl Heastie, Senator</w:t>
      </w:r>
      <w:r w:rsidRPr="00F97FB1">
        <w:rPr>
          <w:rFonts w:ascii="Times New Roman" w:hAnsi="Times New Roman" w:cs="Times New Roman"/>
        </w:rPr>
        <w:t xml:space="preserve"> Peter Oberacker</w:t>
      </w:r>
      <w:r w:rsidRPr="00F97FB1">
        <w:rPr>
          <w:rFonts w:ascii="Times New Roman" w:hAnsi="Times New Roman" w:cs="Times New Roman"/>
        </w:rPr>
        <w:t>, Assemblymember</w:t>
      </w:r>
      <w:r w:rsidRPr="00F97FB1">
        <w:rPr>
          <w:rFonts w:ascii="Times New Roman" w:hAnsi="Times New Roman" w:cs="Times New Roman"/>
        </w:rPr>
        <w:t xml:space="preserve"> Chris Tague</w:t>
      </w:r>
      <w:r w:rsidRPr="00F97FB1">
        <w:rPr>
          <w:rFonts w:ascii="Times New Roman" w:hAnsi="Times New Roman" w:cs="Times New Roman"/>
        </w:rPr>
        <w:t xml:space="preserve"> and the New York State Conference of Mayors</w:t>
      </w:r>
    </w:p>
    <w:sectPr w:rsidR="00F97FB1" w:rsidRPr="00F9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B1"/>
    <w:rsid w:val="00062E0A"/>
    <w:rsid w:val="00545804"/>
    <w:rsid w:val="008A06DE"/>
    <w:rsid w:val="00E92505"/>
    <w:rsid w:val="00F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DB00"/>
  <w15:chartTrackingRefBased/>
  <w15:docId w15:val="{588360F7-BB60-48F9-A7B8-79381E9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Mooney</dc:creator>
  <cp:keywords/>
  <dc:description/>
  <cp:lastModifiedBy>Courtney Mooney</cp:lastModifiedBy>
  <cp:revision>1</cp:revision>
  <dcterms:created xsi:type="dcterms:W3CDTF">2024-03-03T20:25:00Z</dcterms:created>
  <dcterms:modified xsi:type="dcterms:W3CDTF">2024-03-03T20:33:00Z</dcterms:modified>
</cp:coreProperties>
</file>