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76CE" w14:textId="576C2074" w:rsidR="004219D7" w:rsidRDefault="004219D7" w:rsidP="004219D7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Resolution #1-2024 – Approving STR Permit Application &amp; Fee Schedule</w:t>
      </w:r>
    </w:p>
    <w:p w14:paraId="0FE5987A" w14:textId="77777777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617396A" w14:textId="7160E2EB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Whereas</w:t>
      </w:r>
      <w:r>
        <w:rPr>
          <w:rFonts w:ascii="Times New Roman" w:hAnsi="Times New Roman"/>
          <w:bCs/>
          <w:sz w:val="22"/>
          <w:szCs w:val="22"/>
        </w:rPr>
        <w:t xml:space="preserve">, the Village of Middleburgh Board of Trustees, following the positive recommendation of the Middleburgh Town and Village Planning Board at its December 13th, 2023 Meeting, and a Public Hearing at the January 8th, 2024 Village Board Meeting, has adopted </w:t>
      </w:r>
      <w:r w:rsidRPr="004219D7">
        <w:rPr>
          <w:rFonts w:ascii="Times New Roman" w:hAnsi="Times New Roman"/>
          <w:bCs/>
          <w:i/>
          <w:iCs/>
          <w:sz w:val="22"/>
          <w:szCs w:val="22"/>
        </w:rPr>
        <w:t>Local Law #1-2024: A Local Law to Amend the Zoning Law of the Village of Middleburgh for the Regulation of Short-Term Rentals</w:t>
      </w:r>
      <w:r>
        <w:rPr>
          <w:rFonts w:ascii="Times New Roman" w:hAnsi="Times New Roman"/>
          <w:bCs/>
          <w:sz w:val="22"/>
          <w:szCs w:val="22"/>
        </w:rPr>
        <w:t xml:space="preserve">; and </w:t>
      </w:r>
    </w:p>
    <w:p w14:paraId="4CFBAEBD" w14:textId="083EAD69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Whereas</w:t>
      </w:r>
      <w:r>
        <w:rPr>
          <w:rFonts w:ascii="Times New Roman" w:hAnsi="Times New Roman"/>
          <w:bCs/>
          <w:sz w:val="22"/>
          <w:szCs w:val="22"/>
        </w:rPr>
        <w:t xml:space="preserve">, the Village of Middleburgh Board of Trustees is empowered by </w:t>
      </w:r>
      <w:r w:rsidRPr="004219D7">
        <w:rPr>
          <w:rFonts w:ascii="Times New Roman" w:hAnsi="Times New Roman"/>
          <w:bCs/>
          <w:i/>
          <w:iCs/>
          <w:sz w:val="22"/>
          <w:szCs w:val="22"/>
        </w:rPr>
        <w:t>Section VII</w:t>
      </w:r>
      <w:r>
        <w:rPr>
          <w:rFonts w:ascii="Times New Roman" w:hAnsi="Times New Roman"/>
          <w:bCs/>
          <w:sz w:val="22"/>
          <w:szCs w:val="22"/>
        </w:rPr>
        <w:t xml:space="preserve"> of </w:t>
      </w:r>
      <w:r w:rsidRPr="004219D7">
        <w:rPr>
          <w:rFonts w:ascii="Times New Roman" w:hAnsi="Times New Roman"/>
          <w:bCs/>
          <w:i/>
          <w:iCs/>
          <w:sz w:val="22"/>
          <w:szCs w:val="22"/>
        </w:rPr>
        <w:t>Local Law #1-2024</w:t>
      </w:r>
      <w:r>
        <w:rPr>
          <w:rFonts w:ascii="Times New Roman" w:hAnsi="Times New Roman"/>
          <w:bCs/>
          <w:sz w:val="22"/>
          <w:szCs w:val="22"/>
        </w:rPr>
        <w:t xml:space="preserve"> to establish “</w:t>
      </w:r>
      <w:r w:rsidRPr="004219D7">
        <w:rPr>
          <w:rFonts w:ascii="Times New Roman" w:hAnsi="Times New Roman"/>
          <w:bCs/>
          <w:sz w:val="22"/>
          <w:szCs w:val="22"/>
        </w:rPr>
        <w:t>Permit fees, other fees, and penalties not otherwise specified within this chapter shall be fixed by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4219D7">
        <w:rPr>
          <w:rFonts w:ascii="Times New Roman" w:hAnsi="Times New Roman"/>
          <w:bCs/>
          <w:sz w:val="22"/>
          <w:szCs w:val="22"/>
        </w:rPr>
        <w:t>resolution of the Village Board</w:t>
      </w:r>
      <w:r>
        <w:rPr>
          <w:rFonts w:ascii="Times New Roman" w:hAnsi="Times New Roman"/>
          <w:bCs/>
          <w:sz w:val="22"/>
          <w:szCs w:val="22"/>
        </w:rPr>
        <w:t>.”</w:t>
      </w:r>
    </w:p>
    <w:p w14:paraId="7A4E2DB3" w14:textId="0A65D275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Therefore, </w:t>
      </w:r>
      <w:r>
        <w:rPr>
          <w:rFonts w:ascii="Times New Roman" w:hAnsi="Times New Roman"/>
          <w:b/>
          <w:sz w:val="22"/>
          <w:szCs w:val="22"/>
        </w:rPr>
        <w:t>Be it Resolved</w:t>
      </w:r>
      <w:r>
        <w:rPr>
          <w:rFonts w:ascii="Times New Roman" w:hAnsi="Times New Roman"/>
          <w:bCs/>
          <w:sz w:val="22"/>
          <w:szCs w:val="22"/>
        </w:rPr>
        <w:t xml:space="preserve">, that the Village of Middleburgh Board of Trustees approves the attached </w:t>
      </w:r>
      <w:r>
        <w:rPr>
          <w:rFonts w:ascii="Times New Roman" w:hAnsi="Times New Roman"/>
          <w:bCs/>
          <w:i/>
          <w:iCs/>
          <w:sz w:val="22"/>
          <w:szCs w:val="22"/>
        </w:rPr>
        <w:t>Village of Middleburgh Short-Term Rental Permit Application</w:t>
      </w:r>
      <w:r>
        <w:rPr>
          <w:rFonts w:ascii="Times New Roman" w:hAnsi="Times New Roman"/>
          <w:bCs/>
          <w:sz w:val="22"/>
          <w:szCs w:val="22"/>
        </w:rPr>
        <w:t xml:space="preserve">, which will take effect on February 1st, 2024;  and be it further </w:t>
      </w:r>
    </w:p>
    <w:p w14:paraId="76A69772" w14:textId="52A2CCB4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Resolved</w:t>
      </w:r>
      <w:r>
        <w:rPr>
          <w:rFonts w:ascii="Times New Roman" w:hAnsi="Times New Roman"/>
          <w:bCs/>
          <w:sz w:val="22"/>
          <w:szCs w:val="22"/>
        </w:rPr>
        <w:t xml:space="preserve">, that the Village of Middleburgh Board of Trustees sets the following fee schedule: </w:t>
      </w:r>
    </w:p>
    <w:p w14:paraId="2BA61591" w14:textId="3D7042AA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$50.00 Application Fee (</w:t>
      </w:r>
      <w:r w:rsidRPr="004219D7">
        <w:rPr>
          <w:rFonts w:ascii="Times New Roman" w:hAnsi="Times New Roman"/>
          <w:bCs/>
          <w:i/>
          <w:iCs/>
          <w:sz w:val="22"/>
          <w:szCs w:val="22"/>
        </w:rPr>
        <w:t>only for initial applications</w:t>
      </w:r>
      <w:r>
        <w:rPr>
          <w:rFonts w:ascii="Times New Roman" w:hAnsi="Times New Roman"/>
          <w:bCs/>
          <w:sz w:val="22"/>
          <w:szCs w:val="22"/>
        </w:rPr>
        <w:t xml:space="preserve">); </w:t>
      </w:r>
    </w:p>
    <w:p w14:paraId="7E20627B" w14:textId="3EE1473F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$25.00 Fire/Safety Inspection Fee (</w:t>
      </w:r>
      <w:r>
        <w:rPr>
          <w:rFonts w:ascii="Times New Roman" w:hAnsi="Times New Roman"/>
          <w:bCs/>
          <w:i/>
          <w:iCs/>
          <w:sz w:val="22"/>
          <w:szCs w:val="22"/>
        </w:rPr>
        <w:t>annual fee</w:t>
      </w:r>
      <w:r>
        <w:rPr>
          <w:rFonts w:ascii="Times New Roman" w:hAnsi="Times New Roman"/>
          <w:bCs/>
          <w:sz w:val="22"/>
          <w:szCs w:val="22"/>
        </w:rPr>
        <w:t>);</w:t>
      </w:r>
    </w:p>
    <w:p w14:paraId="69869DE1" w14:textId="30A37FA9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Failure to obtain an STR Permit as required by Local Law #1-2024 shall be punishable by a fine of $250. </w:t>
      </w:r>
      <w:r w:rsidRPr="004219D7">
        <w:rPr>
          <w:rFonts w:ascii="Times New Roman" w:hAnsi="Times New Roman"/>
          <w:bCs/>
          <w:sz w:val="22"/>
          <w:szCs w:val="22"/>
        </w:rPr>
        <w:t>A judgment of any additional offenses within a period of five (5) years of the first judgment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4219D7">
        <w:rPr>
          <w:rFonts w:ascii="Times New Roman" w:hAnsi="Times New Roman"/>
          <w:bCs/>
          <w:sz w:val="22"/>
          <w:szCs w:val="22"/>
        </w:rPr>
        <w:t>shall be punishable by a fine of $500. Each full week a violation continues shall be deemed a separate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4219D7">
        <w:rPr>
          <w:rFonts w:ascii="Times New Roman" w:hAnsi="Times New Roman"/>
          <w:bCs/>
          <w:sz w:val="22"/>
          <w:szCs w:val="22"/>
        </w:rPr>
        <w:t>offense</w:t>
      </w:r>
      <w:r>
        <w:rPr>
          <w:rFonts w:ascii="Times New Roman" w:hAnsi="Times New Roman"/>
          <w:bCs/>
          <w:sz w:val="22"/>
          <w:szCs w:val="22"/>
        </w:rPr>
        <w:t xml:space="preserve">; and be it further </w:t>
      </w:r>
    </w:p>
    <w:p w14:paraId="445A324B" w14:textId="7BCC3FBD" w:rsidR="004219D7" w:rsidRP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Resolved</w:t>
      </w:r>
      <w:r>
        <w:rPr>
          <w:rFonts w:ascii="Times New Roman" w:hAnsi="Times New Roman"/>
          <w:bCs/>
          <w:sz w:val="22"/>
          <w:szCs w:val="22"/>
        </w:rPr>
        <w:t xml:space="preserve">, that a copy </w:t>
      </w:r>
      <w:r w:rsidRPr="004219D7">
        <w:rPr>
          <w:rFonts w:ascii="Times New Roman" w:hAnsi="Times New Roman"/>
          <w:bCs/>
          <w:sz w:val="22"/>
          <w:szCs w:val="22"/>
        </w:rPr>
        <w:t xml:space="preserve">of </w:t>
      </w:r>
      <w:r w:rsidRPr="004219D7">
        <w:rPr>
          <w:rFonts w:ascii="Times New Roman" w:hAnsi="Times New Roman"/>
          <w:bCs/>
          <w:i/>
          <w:iCs/>
          <w:sz w:val="22"/>
          <w:szCs w:val="22"/>
        </w:rPr>
        <w:t>Local Law #1-2024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and the </w:t>
      </w:r>
      <w:r>
        <w:rPr>
          <w:rFonts w:ascii="Times New Roman" w:hAnsi="Times New Roman"/>
          <w:bCs/>
          <w:i/>
          <w:iCs/>
          <w:sz w:val="22"/>
          <w:szCs w:val="22"/>
        </w:rPr>
        <w:t>Village of Middleburgh Short-Term Rental Permit Application</w:t>
      </w:r>
      <w:r>
        <w:rPr>
          <w:rFonts w:ascii="Times New Roman" w:hAnsi="Times New Roman"/>
          <w:bCs/>
          <w:sz w:val="22"/>
          <w:szCs w:val="22"/>
        </w:rPr>
        <w:t xml:space="preserve"> shall be published on the Village of Middleburgh website, and made available to the public through the Village Clerk’s Office. </w:t>
      </w:r>
    </w:p>
    <w:p w14:paraId="62F4CD9E" w14:textId="6C1BB3E9" w:rsidR="004219D7" w:rsidRDefault="004219D7" w:rsidP="004219D7">
      <w:pPr>
        <w:pStyle w:val="PlainText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64811404" w14:textId="77777777" w:rsidR="00062E0A" w:rsidRDefault="00062E0A"/>
    <w:sectPr w:rsidR="0006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D7"/>
    <w:rsid w:val="00062E0A"/>
    <w:rsid w:val="004219D7"/>
    <w:rsid w:val="00545804"/>
    <w:rsid w:val="007B1391"/>
    <w:rsid w:val="008A06DE"/>
    <w:rsid w:val="00E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3610"/>
  <w15:chartTrackingRefBased/>
  <w15:docId w15:val="{8E809A16-17BD-4F5E-9539-0846CCED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219D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4219D7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099AF75D59C44886E33F152B7A26F" ma:contentTypeVersion="11" ma:contentTypeDescription="Create a new document." ma:contentTypeScope="" ma:versionID="866b873ba0f1a3b8d65e7cdc1c6dd663">
  <xsd:schema xmlns:xsd="http://www.w3.org/2001/XMLSchema" xmlns:xs="http://www.w3.org/2001/XMLSchema" xmlns:p="http://schemas.microsoft.com/office/2006/metadata/properties" xmlns:ns3="261987b1-7d71-4ca0-9559-66e433fc667a" xmlns:ns4="870429c3-0a88-4dcf-81e0-9dbac175ec0f" targetNamespace="http://schemas.microsoft.com/office/2006/metadata/properties" ma:root="true" ma:fieldsID="d91c9480057125d4069ebc0fbc59365b" ns3:_="" ns4:_="">
    <xsd:import namespace="261987b1-7d71-4ca0-9559-66e433fc667a"/>
    <xsd:import namespace="870429c3-0a88-4dcf-81e0-9dbac175e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87b1-7d71-4ca0-9559-66e433fc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29c3-0a88-4dcf-81e0-9dbac175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1987b1-7d71-4ca0-9559-66e433fc667a" xsi:nil="true"/>
  </documentManagement>
</p:properties>
</file>

<file path=customXml/itemProps1.xml><?xml version="1.0" encoding="utf-8"?>
<ds:datastoreItem xmlns:ds="http://schemas.openxmlformats.org/officeDocument/2006/customXml" ds:itemID="{BD48E6A1-179A-47B9-8C0A-A852095A8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562BC-B9BF-4102-94E0-4F888B43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87b1-7d71-4ca0-9559-66e433fc667a"/>
    <ds:schemaRef ds:uri="870429c3-0a88-4dcf-81e0-9dbac175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6D784-BB45-43ED-ACE2-298F0E4FD02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70429c3-0a88-4dcf-81e0-9dbac175ec0f"/>
    <ds:schemaRef ds:uri="261987b1-7d71-4ca0-9559-66e433fc6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Mooney</dc:creator>
  <cp:keywords/>
  <dc:description/>
  <cp:lastModifiedBy>Courtney Mooney</cp:lastModifiedBy>
  <cp:revision>2</cp:revision>
  <dcterms:created xsi:type="dcterms:W3CDTF">2024-01-02T19:47:00Z</dcterms:created>
  <dcterms:modified xsi:type="dcterms:W3CDTF">2024-01-02T19:47:00Z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0x01010068E099AF75D59C44886E33F152B7A26F</vt:lpwstr>
  </property>
</Properties>
</file>